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4C15405C" w:rsidR="00560BC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39B6857E" w14:textId="797D805F" w:rsidR="000034E3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PUBLICZNE PRZEDSZKOLE NR </w:t>
            </w:r>
            <w:r w:rsidR="004F06E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5F6D132" w14:textId="1BEDC6CB" w:rsidR="000034E3" w:rsidRDefault="004F06E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Pl. Wolności</w:t>
            </w:r>
            <w:r w:rsidR="0000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67A4A7A7" w14:textId="39EB57B4" w:rsidR="000034E3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77-400 ZŁOTÓW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1D65CD68" w:rsidR="00945AC5" w:rsidRPr="00847E8E" w:rsidRDefault="000034E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301584258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7"/>
        <w:gridCol w:w="315"/>
        <w:gridCol w:w="425"/>
        <w:gridCol w:w="327"/>
        <w:gridCol w:w="348"/>
        <w:gridCol w:w="337"/>
        <w:gridCol w:w="337"/>
        <w:gridCol w:w="358"/>
        <w:gridCol w:w="326"/>
        <w:gridCol w:w="337"/>
        <w:gridCol w:w="358"/>
        <w:gridCol w:w="358"/>
        <w:gridCol w:w="337"/>
        <w:gridCol w:w="358"/>
        <w:gridCol w:w="282"/>
        <w:gridCol w:w="337"/>
        <w:gridCol w:w="337"/>
        <w:gridCol w:w="358"/>
        <w:gridCol w:w="337"/>
        <w:gridCol w:w="358"/>
        <w:gridCol w:w="402"/>
        <w:gridCol w:w="265"/>
        <w:gridCol w:w="326"/>
        <w:gridCol w:w="337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0034E3" w:rsidRPr="00847E8E" w14:paraId="363E7E78" w14:textId="77777777" w:rsidTr="00B25795">
        <w:tc>
          <w:tcPr>
            <w:tcW w:w="143" w:type="pct"/>
          </w:tcPr>
          <w:p w14:paraId="73DBA040" w14:textId="41A122D3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137192CC" w:rsidR="00F84D18" w:rsidRPr="00847E8E" w:rsidRDefault="004F06E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</w:tcPr>
          <w:p w14:paraId="481CFC99" w14:textId="26BA4A04" w:rsidR="00F84D18" w:rsidRPr="00847E8E" w:rsidRDefault="000034E3" w:rsidP="000034E3">
            <w:pPr>
              <w:pStyle w:val="Nagwek2"/>
            </w:pPr>
            <w:r>
              <w:t>@</w:t>
            </w:r>
          </w:p>
        </w:tc>
        <w:tc>
          <w:tcPr>
            <w:tcW w:w="143" w:type="pct"/>
          </w:tcPr>
          <w:p w14:paraId="1B13426A" w14:textId="02B00811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CE7A543" w14:textId="50C8BB11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DBBE37D" w14:textId="06471083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5C131EAE" w14:textId="77490A61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48CE52E" w14:textId="74355FDC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0C410C1A" w14:textId="071BD868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679F49F" w14:textId="7D398AF4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7FAA53EC" w14:textId="668D3C67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44626E9C" w14:textId="28298B4F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0F3A237A" w14:textId="46C21F78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46FB9C4" w14:textId="5FFAE59C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D3661C2" w14:textId="6C33F236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</w:tcPr>
          <w:p w14:paraId="7A5102E0" w14:textId="1D3EF4B8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10E83C72" w14:textId="242DD012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86398A3" w14:textId="7E94C576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5FE37A08" w14:textId="02B7D445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34CD766C" w14:textId="66ADEBD1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944EE31" w14:textId="1188A189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7472A949" w14:textId="3C269187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6DD54D67" w14:textId="10ED18E2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2B075A3C" w14:textId="3CF02F31" w:rsidR="00F84D18" w:rsidRPr="00847E8E" w:rsidRDefault="000034E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4BD1B41" w:rsidR="00B71689" w:rsidRPr="00847E8E" w:rsidRDefault="005E2FF6" w:rsidP="000034E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E134A0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034E3">
              <w:rPr>
                <w:rFonts w:ascii="Times New Roman" w:hAnsi="Times New Roman"/>
                <w:sz w:val="21"/>
                <w:szCs w:val="21"/>
              </w:rPr>
              <w:t>WIELKOPOLSKIE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5628F85B" w:rsidR="00B71689" w:rsidRPr="00847E8E" w:rsidRDefault="005E2FF6" w:rsidP="000034E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E134A0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034E3">
              <w:rPr>
                <w:rFonts w:ascii="Times New Roman" w:hAnsi="Times New Roman"/>
                <w:sz w:val="21"/>
                <w:szCs w:val="21"/>
              </w:rPr>
              <w:t>ZŁOTOWSKI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44A6EDA3" w:rsidR="00B71689" w:rsidRPr="00847E8E" w:rsidRDefault="005E2FF6" w:rsidP="000034E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E134A0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034E3">
              <w:rPr>
                <w:rFonts w:ascii="Times New Roman" w:hAnsi="Times New Roman"/>
                <w:sz w:val="21"/>
                <w:szCs w:val="21"/>
              </w:rPr>
              <w:t>ZŁOTÓW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7FD4DD9" w:rsidR="00175C03" w:rsidRPr="00847E8E" w:rsidRDefault="00BC7833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487"/>
        <w:gridCol w:w="2854"/>
        <w:gridCol w:w="487"/>
        <w:gridCol w:w="2684"/>
        <w:gridCol w:w="45"/>
        <w:gridCol w:w="30"/>
        <w:gridCol w:w="741"/>
        <w:gridCol w:w="497"/>
      </w:tblGrid>
      <w:tr w:rsidR="00AF05A4" w:rsidRPr="00847E8E" w14:paraId="4E896761" w14:textId="77777777" w:rsidTr="00E134A0">
        <w:trPr>
          <w:trHeight w:val="493"/>
        </w:trPr>
        <w:tc>
          <w:tcPr>
            <w:tcW w:w="4420" w:type="pct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6F6D5A5F" w:rsidR="002B0C8B" w:rsidRPr="00847E8E" w:rsidRDefault="002B0C8B" w:rsidP="00E134A0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E134A0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65B597B" w14:textId="3A525ABF" w:rsidR="00252E04" w:rsidRPr="00E134A0" w:rsidRDefault="00E134A0" w:rsidP="00DA7B89">
            <w:pPr>
              <w:spacing w:after="0" w:line="12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  <w:p w14:paraId="10ACC189" w14:textId="5F87B91E" w:rsidR="002B0C8B" w:rsidRPr="00252E04" w:rsidRDefault="002B0C8B" w:rsidP="00252E04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AF05A4" w:rsidRPr="00847E8E" w14:paraId="7B61E740" w14:textId="77777777" w:rsidTr="00E134A0">
        <w:trPr>
          <w:trHeight w:val="596"/>
        </w:trPr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E134A0">
        <w:trPr>
          <w:trHeight w:val="670"/>
        </w:trPr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1401F5B" w:rsidR="003B4E3E" w:rsidRPr="00847E8E" w:rsidRDefault="001F2F7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6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61165AE8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5A4" w:rsidRPr="00847E8E" w14:paraId="46CF1ACE" w14:textId="77777777" w:rsidTr="00E134A0">
        <w:trPr>
          <w:trHeight w:val="566"/>
        </w:trPr>
        <w:tc>
          <w:tcPr>
            <w:tcW w:w="4406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50F24E03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</w:t>
            </w:r>
            <w:r w:rsidR="00252E04">
              <w:rPr>
                <w:rFonts w:ascii="Times New Roman" w:hAnsi="Times New Roman"/>
                <w:sz w:val="20"/>
                <w:szCs w:val="20"/>
              </w:rPr>
              <w:t>nowe przestrzenie komunikacyjne</w:t>
            </w:r>
            <w:r w:rsidR="00252E04" w:rsidRPr="00BC783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C7833" w:rsidRPr="00BC783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r w:rsidR="00BC7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422C3C74" w:rsidR="00A47546" w:rsidRPr="00847E8E" w:rsidRDefault="00BC7833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A47546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E134A0">
        <w:trPr>
          <w:trHeight w:val="849"/>
        </w:trPr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E134A0">
        <w:trPr>
          <w:trHeight w:val="656"/>
        </w:trPr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4BDDE254" w:rsidR="003B4E3E" w:rsidRPr="00847E8E" w:rsidRDefault="001F2F7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6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A407FC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5A4" w:rsidRPr="00847E8E" w14:paraId="768172CD" w14:textId="77777777" w:rsidTr="00E134A0">
        <w:trPr>
          <w:trHeight w:val="581"/>
        </w:trPr>
        <w:tc>
          <w:tcPr>
            <w:tcW w:w="4385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377348F7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  <w:r w:rsidR="00252E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83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E134A0">
        <w:trPr>
          <w:trHeight w:val="596"/>
        </w:trPr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E134A0">
        <w:trPr>
          <w:trHeight w:val="656"/>
        </w:trPr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247706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285B28D" w:rsidR="00160AF4" w:rsidRPr="00847E8E" w:rsidRDefault="00BC783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E134A0">
        <w:trPr>
          <w:trHeight w:val="566"/>
        </w:trPr>
        <w:tc>
          <w:tcPr>
            <w:tcW w:w="4385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E134A0">
        <w:trPr>
          <w:trHeight w:val="626"/>
        </w:trPr>
        <w:tc>
          <w:tcPr>
            <w:tcW w:w="5000" w:type="pct"/>
            <w:gridSpan w:val="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E134A0">
        <w:trPr>
          <w:trHeight w:val="477"/>
        </w:trPr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147396D" w:rsidR="00E1782F" w:rsidRPr="00847E8E" w:rsidRDefault="008E51F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46630E92" w:rsidR="00E1782F" w:rsidRPr="00847E8E" w:rsidRDefault="008E51F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E134A0">
        <w:trPr>
          <w:trHeight w:val="566"/>
        </w:trPr>
        <w:tc>
          <w:tcPr>
            <w:tcW w:w="4385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437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74"/>
        <w:gridCol w:w="2378"/>
        <w:gridCol w:w="821"/>
        <w:gridCol w:w="2615"/>
        <w:gridCol w:w="785"/>
        <w:gridCol w:w="802"/>
      </w:tblGrid>
      <w:tr w:rsidR="00E134A0" w:rsidRPr="00847E8E" w14:paraId="76ABD787" w14:textId="77777777" w:rsidTr="0097688F">
        <w:trPr>
          <w:trHeight w:val="451"/>
        </w:trPr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8D1F8" w14:textId="77777777" w:rsidR="00E134A0" w:rsidRPr="00847E8E" w:rsidRDefault="00E134A0" w:rsidP="00E134A0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E134A0" w:rsidRPr="00847E8E" w14:paraId="0F9E656D" w14:textId="77777777" w:rsidTr="0097688F">
        <w:trPr>
          <w:trHeight w:val="496"/>
        </w:trPr>
        <w:tc>
          <w:tcPr>
            <w:tcW w:w="113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785E57" w14:textId="77777777" w:rsidR="00E134A0" w:rsidRPr="00847E8E" w:rsidRDefault="00E134A0" w:rsidP="00E134A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7F2AA" w14:textId="77777777" w:rsidR="00E134A0" w:rsidRPr="00847E8E" w:rsidRDefault="00E134A0" w:rsidP="00E134A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55366" w14:textId="77777777" w:rsidR="00E134A0" w:rsidRPr="00BC7833" w:rsidRDefault="00E134A0" w:rsidP="00E134A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783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D629E" w14:textId="417FDACA" w:rsidR="00E134A0" w:rsidRPr="00BC7833" w:rsidRDefault="001F2F72" w:rsidP="00E134A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D3D30" w14:textId="77777777" w:rsidR="00E134A0" w:rsidRPr="00847E8E" w:rsidRDefault="00E134A0" w:rsidP="00E134A0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20B12298" w14:textId="77777777" w:rsidR="00E134A0" w:rsidRPr="00847E8E" w:rsidRDefault="00E134A0" w:rsidP="00E134A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88F7FC" w14:textId="5CC30ABD" w:rsidR="00E134A0" w:rsidRPr="00847E8E" w:rsidRDefault="00E134A0" w:rsidP="00E134A0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4A0" w:rsidRPr="00847E8E" w14:paraId="14C9D0D1" w14:textId="77777777" w:rsidTr="0097688F">
        <w:trPr>
          <w:trHeight w:val="823"/>
        </w:trPr>
        <w:tc>
          <w:tcPr>
            <w:tcW w:w="4250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5C922" w14:textId="60F940F6" w:rsidR="00E134A0" w:rsidRPr="00847E8E" w:rsidRDefault="00E134A0" w:rsidP="00E134A0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  <w:r w:rsidR="00BC783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8E51F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BC7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8E51F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220294" w14:textId="77777777" w:rsidR="00E134A0" w:rsidRPr="00847E8E" w:rsidRDefault="00E134A0" w:rsidP="00E134A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E134A0" w:rsidRPr="00847E8E" w14:paraId="17CA0A05" w14:textId="77777777" w:rsidTr="0097688F">
        <w:trPr>
          <w:trHeight w:val="5338"/>
        </w:trPr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5CAEBB" w14:textId="77777777" w:rsidR="00E134A0" w:rsidRPr="00C878A7" w:rsidRDefault="00E134A0" w:rsidP="00E134A0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C878A7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07A7F662" w14:textId="77777777" w:rsidR="00E134A0" w:rsidRPr="00C878A7" w:rsidRDefault="00E134A0" w:rsidP="00E134A0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C878A7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C878A7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C878A7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56CC484D" w14:textId="47482AD2" w:rsidR="00C878A7" w:rsidRDefault="00C878A7" w:rsidP="00C87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8E51F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Budynek:</w:t>
            </w:r>
          </w:p>
          <w:p w14:paraId="6E16A228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Publiczne Przedszkole Nr 3 w Złotowie - budynek główny, 6 oddziałów przedszkolnych.</w:t>
            </w:r>
          </w:p>
          <w:p w14:paraId="7557DA01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•Do budynku przedszkola prowadzi wejście od Placu Wolności i ul. A. Mickiewicza.</w:t>
            </w:r>
          </w:p>
          <w:p w14:paraId="465353C5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•Za ogrodzeniem przedszkola od Pl. Wolności jest parking miejski, z wydzielonym miejscem dla osoby niepełnosprawnej w bliskiej odległości.</w:t>
            </w:r>
          </w:p>
          <w:p w14:paraId="05C18CB4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•Budynek składa się z dwóch kondygnacji.</w:t>
            </w:r>
          </w:p>
          <w:p w14:paraId="6D3F8A96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•Na piętro budynku prowadzą schody.</w:t>
            </w:r>
          </w:p>
          <w:p w14:paraId="39B49B59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•W budynku brak windy.</w:t>
            </w:r>
          </w:p>
          <w:p w14:paraId="60B86CBD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•Nad wejściami nie ma głośników systemu naprowadzającego dźwiękowo osoby niewidome i słabowidzące.</w:t>
            </w:r>
          </w:p>
          <w:p w14:paraId="1E306C79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•Wejścia zabezpieczono bramkami.</w:t>
            </w:r>
          </w:p>
          <w:p w14:paraId="42BE2151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 xml:space="preserve">•Przy drzwiach wejścia głównego zainstalowany jest dzwonek. </w:t>
            </w:r>
          </w:p>
          <w:p w14:paraId="13110595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•Przy wejściu głównym przedszkola jest podjazd dla wózków.</w:t>
            </w:r>
          </w:p>
          <w:p w14:paraId="0F0FE0DA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•Dla osób na wózkach dostępny jest korytarz i pomieszczenia na parterze.</w:t>
            </w:r>
          </w:p>
          <w:p w14:paraId="6F31B5C1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>•W przedszkolu jest toaleta dostosowana dla osób niepełnosprawnych.</w:t>
            </w:r>
          </w:p>
          <w:p w14:paraId="61168D8B" w14:textId="77777777" w:rsidR="0071522B" w:rsidRPr="0071522B" w:rsidRDefault="0071522B" w:rsidP="0071522B">
            <w:pPr>
              <w:pStyle w:val="v1msonormal"/>
              <w:spacing w:after="0" w:afterAutospacing="0"/>
              <w:rPr>
                <w:sz w:val="20"/>
                <w:szCs w:val="20"/>
              </w:rPr>
            </w:pPr>
            <w:r w:rsidRPr="0071522B">
              <w:rPr>
                <w:sz w:val="20"/>
                <w:szCs w:val="20"/>
                <w:lang w:eastAsia="en-US"/>
              </w:rPr>
              <w:t xml:space="preserve">•W budynku brak oznaczeń w alfabecie Braille'a, oznaczeń kontrastowych lub w druku powiększonym dla osób niewidomych i słabowidzących. </w:t>
            </w:r>
          </w:p>
          <w:p w14:paraId="21D587DE" w14:textId="0F2C98E7" w:rsidR="00E134A0" w:rsidRPr="0071522B" w:rsidRDefault="0071522B" w:rsidP="0071522B">
            <w:pPr>
              <w:pStyle w:val="v1msonormal"/>
              <w:spacing w:after="0" w:afterAutospacing="0"/>
            </w:pPr>
            <w:r w:rsidRPr="0071522B">
              <w:rPr>
                <w:sz w:val="20"/>
                <w:szCs w:val="20"/>
                <w:lang w:eastAsia="en-US"/>
              </w:rPr>
              <w:t>•Do budynku można wejść z psem asystującym /z psem przewodnikiem.</w:t>
            </w:r>
          </w:p>
        </w:tc>
      </w:tr>
    </w:tbl>
    <w:p w14:paraId="0FF56BD7" w14:textId="77777777" w:rsidR="00E134A0" w:rsidRDefault="00E134A0" w:rsidP="00E134A0">
      <w:pPr>
        <w:spacing w:after="0" w:line="120" w:lineRule="auto"/>
      </w:pPr>
    </w:p>
    <w:p w14:paraId="77F65DE3" w14:textId="77777777" w:rsidR="00E134A0" w:rsidRDefault="00E134A0" w:rsidP="00E134A0">
      <w:pPr>
        <w:spacing w:after="0" w:line="120" w:lineRule="auto"/>
      </w:pPr>
    </w:p>
    <w:p w14:paraId="754CC481" w14:textId="77777777" w:rsidR="00E134A0" w:rsidRDefault="00E134A0" w:rsidP="00E134A0">
      <w:pPr>
        <w:spacing w:after="0" w:line="120" w:lineRule="auto"/>
      </w:pPr>
    </w:p>
    <w:p w14:paraId="52DA9E11" w14:textId="77777777" w:rsidR="00E134A0" w:rsidRDefault="00E134A0" w:rsidP="00E134A0">
      <w:pPr>
        <w:spacing w:after="0" w:line="120" w:lineRule="auto"/>
      </w:pPr>
    </w:p>
    <w:p w14:paraId="04AC8898" w14:textId="77777777" w:rsidR="00644ED9" w:rsidRDefault="00644ED9" w:rsidP="00E134A0">
      <w:pPr>
        <w:spacing w:after="0" w:line="120" w:lineRule="auto"/>
      </w:pPr>
    </w:p>
    <w:p w14:paraId="320811E0" w14:textId="77777777" w:rsidR="0071522B" w:rsidRDefault="0071522B" w:rsidP="00160ADC">
      <w:pPr>
        <w:rPr>
          <w:rFonts w:ascii="Times New Roman" w:hAnsi="Times New Roman"/>
        </w:rPr>
      </w:pPr>
    </w:p>
    <w:p w14:paraId="558D66F5" w14:textId="613464B3" w:rsidR="00FC5C0E" w:rsidRPr="008E51FC" w:rsidRDefault="00AC4313" w:rsidP="00160ADC">
      <w:pPr>
        <w:rPr>
          <w:rFonts w:ascii="Times New Roman" w:hAnsi="Times New Roman"/>
        </w:rPr>
      </w:pPr>
      <w:r w:rsidRPr="008E51FC">
        <w:rPr>
          <w:rFonts w:ascii="Times New Roman" w:hAnsi="Times New Roman"/>
        </w:rPr>
        <w:lastRenderedPageBreak/>
        <w:t>Dział 2.</w:t>
      </w:r>
      <w:r w:rsidR="008640E3" w:rsidRPr="008E51FC">
        <w:rPr>
          <w:rFonts w:ascii="Times New Roman" w:hAnsi="Times New Roman"/>
        </w:rPr>
        <w:t xml:space="preserve"> </w:t>
      </w:r>
      <w:r w:rsidR="00B614EC" w:rsidRPr="008E51FC">
        <w:rPr>
          <w:rFonts w:ascii="Times New Roman" w:hAnsi="Times New Roman"/>
        </w:rPr>
        <w:t>Dostępność cyfrowa</w:t>
      </w:r>
    </w:p>
    <w:p w14:paraId="305D91B6" w14:textId="1F3EBF6E" w:rsidR="00866F6E" w:rsidRPr="00160ADC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160ADC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160ADC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160ADC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160ADC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160ADC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160ADC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160ADC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160ADC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160ADC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160ADC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160ADC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67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522"/>
        <w:gridCol w:w="417"/>
        <w:gridCol w:w="702"/>
        <w:gridCol w:w="947"/>
        <w:gridCol w:w="637"/>
        <w:gridCol w:w="424"/>
        <w:gridCol w:w="848"/>
        <w:gridCol w:w="874"/>
        <w:gridCol w:w="394"/>
      </w:tblGrid>
      <w:tr w:rsidR="00160ADC" w:rsidRPr="00160ADC" w14:paraId="00B218F6" w14:textId="77777777" w:rsidTr="0097688F">
        <w:trPr>
          <w:trHeight w:val="310"/>
        </w:trPr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160ADC" w:rsidRDefault="00096325" w:rsidP="00994A53">
            <w:pPr>
              <w:spacing w:before="20" w:after="40" w:line="211" w:lineRule="auto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1. Liczba prowadzonych stron internetowych i udostępnianych aplikacji</w:t>
            </w:r>
            <w:r w:rsidR="00A82B8C" w:rsidRPr="00160ADC">
              <w:rPr>
                <w:rFonts w:ascii="Times New Roman" w:hAnsi="Times New Roman"/>
              </w:rPr>
              <w:t xml:space="preserve"> mobilnych</w:t>
            </w:r>
            <w:r w:rsidRPr="00160ADC">
              <w:rPr>
                <w:rFonts w:ascii="Times New Roman" w:hAnsi="Times New Roman"/>
              </w:rPr>
              <w:t>, dla których po</w:t>
            </w:r>
            <w:r w:rsidR="006E2FDC" w:rsidRPr="00160ADC">
              <w:rPr>
                <w:rFonts w:ascii="Times New Roman" w:hAnsi="Times New Roman"/>
              </w:rPr>
              <w:t>d</w:t>
            </w:r>
            <w:r w:rsidRPr="00160ADC">
              <w:rPr>
                <w:rFonts w:ascii="Times New Roman" w:hAnsi="Times New Roman"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160ADC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Liczba stron</w:t>
            </w:r>
            <w:r w:rsidRPr="00160ADC">
              <w:rPr>
                <w:rFonts w:ascii="Times New Roman" w:hAnsi="Times New Roman"/>
                <w:bCs/>
              </w:rPr>
              <w:t>:</w:t>
            </w:r>
            <w:r w:rsidRPr="00160AD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C68314B" w:rsidR="00096325" w:rsidRPr="00160ADC" w:rsidRDefault="00160ADC" w:rsidP="0029210D">
            <w:pPr>
              <w:spacing w:before="60" w:after="0" w:line="120" w:lineRule="auto"/>
              <w:jc w:val="center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160ADC" w:rsidRPr="00160ADC" w14:paraId="62B81D52" w14:textId="77777777" w:rsidTr="0097688F">
        <w:trPr>
          <w:trHeight w:val="310"/>
        </w:trPr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160ADC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160ADC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Liczba aplikacji</w:t>
            </w:r>
            <w:r w:rsidRPr="00160AD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FEB9B91" w:rsidR="00096325" w:rsidRPr="00160ADC" w:rsidRDefault="00252E04" w:rsidP="00252E04">
            <w:pPr>
              <w:spacing w:before="60" w:after="0" w:line="120" w:lineRule="auto"/>
              <w:jc w:val="center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160ADC" w:rsidRPr="00160ADC" w14:paraId="4430AE7A" w14:textId="77777777" w:rsidTr="0097688F">
        <w:trPr>
          <w:trHeight w:val="472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160ADC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160ADC">
              <w:rPr>
                <w:rFonts w:ascii="Times New Roman" w:hAnsi="Times New Roman"/>
              </w:rPr>
              <w:t xml:space="preserve">, </w:t>
            </w:r>
            <w:r w:rsidRPr="00160ADC">
              <w:rPr>
                <w:rFonts w:ascii="Times New Roman" w:hAnsi="Times New Roman"/>
              </w:rPr>
              <w:t>dla każdej strony</w:t>
            </w:r>
            <w:r w:rsidR="008C597A" w:rsidRPr="00160ADC">
              <w:rPr>
                <w:rFonts w:ascii="Times New Roman" w:hAnsi="Times New Roman"/>
              </w:rPr>
              <w:t xml:space="preserve"> internetowej </w:t>
            </w:r>
            <w:r w:rsidR="00252794" w:rsidRPr="00160ADC">
              <w:rPr>
                <w:rFonts w:ascii="Times New Roman" w:hAnsi="Times New Roman"/>
              </w:rPr>
              <w:br/>
            </w:r>
            <w:r w:rsidR="008C597A" w:rsidRPr="00160ADC">
              <w:rPr>
                <w:rFonts w:ascii="Times New Roman" w:hAnsi="Times New Roman"/>
              </w:rPr>
              <w:t xml:space="preserve">oraz </w:t>
            </w:r>
            <w:r w:rsidRPr="00160ADC">
              <w:rPr>
                <w:rFonts w:ascii="Times New Roman" w:hAnsi="Times New Roman"/>
              </w:rPr>
              <w:t xml:space="preserve">aplikacji </w:t>
            </w:r>
            <w:r w:rsidR="00A82B8C" w:rsidRPr="00160ADC">
              <w:rPr>
                <w:rFonts w:ascii="Times New Roman" w:hAnsi="Times New Roman"/>
              </w:rPr>
              <w:t xml:space="preserve">mobilnej </w:t>
            </w:r>
            <w:r w:rsidRPr="00160ADC">
              <w:rPr>
                <w:rFonts w:ascii="Times New Roman" w:hAnsi="Times New Roman"/>
              </w:rPr>
              <w:t>oddzielnie</w:t>
            </w:r>
            <w:r w:rsidR="008C597A" w:rsidRPr="00160ADC">
              <w:rPr>
                <w:rFonts w:ascii="Times New Roman" w:hAnsi="Times New Roman"/>
              </w:rPr>
              <w:t>,</w:t>
            </w:r>
            <w:r w:rsidRPr="00160ADC">
              <w:rPr>
                <w:rFonts w:ascii="Times New Roman" w:hAnsi="Times New Roman"/>
              </w:rPr>
              <w:t xml:space="preserve"> zgodnie ze wzorem</w:t>
            </w:r>
            <w:r w:rsidR="00B019F5" w:rsidRPr="00160ADC">
              <w:rPr>
                <w:rFonts w:ascii="Times New Roman" w:hAnsi="Times New Roman"/>
              </w:rPr>
              <w:t>:</w:t>
            </w:r>
            <w:r w:rsidR="00C81E2E" w:rsidRPr="00160ADC">
              <w:rPr>
                <w:rFonts w:ascii="Times New Roman" w:hAnsi="Times New Roman"/>
              </w:rPr>
              <w:t xml:space="preserve"> </w:t>
            </w:r>
            <w:r w:rsidR="006F67BA" w:rsidRPr="00160ADC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160ADC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160ADC" w:rsidRPr="00160ADC" w14:paraId="18A30A23" w14:textId="77777777" w:rsidTr="0097688F">
        <w:trPr>
          <w:trHeight w:val="218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160ADC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160ADC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ID a11y-status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160ADC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ID a11y-data-sporzadzenie</w:t>
            </w:r>
          </w:p>
        </w:tc>
      </w:tr>
      <w:tr w:rsidR="00160ADC" w:rsidRPr="00160ADC" w14:paraId="3A9CE7C4" w14:textId="77777777" w:rsidTr="0097688F">
        <w:trPr>
          <w:trHeight w:val="437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7BEC0BF" w:rsidR="004B60BD" w:rsidRPr="00160ADC" w:rsidRDefault="00C878A7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</w:rPr>
              <w:t>http://www.przedszkola-zlotow.pl/p</w:t>
            </w:r>
            <w:r w:rsidR="004F06ED">
              <w:rPr>
                <w:rFonts w:ascii="Times New Roman" w:hAnsi="Times New Roman"/>
              </w:rPr>
              <w:t>3</w:t>
            </w:r>
            <w:r w:rsidRPr="00160ADC">
              <w:rPr>
                <w:rFonts w:ascii="Times New Roman" w:hAnsi="Times New Roman"/>
              </w:rPr>
              <w:t>/page.php?idd=</w:t>
            </w:r>
            <w:r w:rsidR="004F06ED">
              <w:rPr>
                <w:rFonts w:ascii="Times New Roman" w:hAnsi="Times New Roman"/>
              </w:rPr>
              <w:t>97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175C8CA" w:rsidR="004B60BD" w:rsidRPr="00160ADC" w:rsidRDefault="00635967" w:rsidP="00160ADC">
            <w:pPr>
              <w:spacing w:before="1" w:after="1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ADC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="00160ADC" w:rsidRPr="00160ADC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571E633" w:rsidR="004B60BD" w:rsidRPr="00160ADC" w:rsidRDefault="008B2ACE" w:rsidP="008B2ACE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</w:t>
            </w:r>
            <w:r w:rsidR="004F06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</w:t>
            </w:r>
            <w:r w:rsidRPr="00160ADC">
              <w:rPr>
                <w:rFonts w:ascii="Times New Roman" w:hAnsi="Times New Roman"/>
              </w:rPr>
              <w:t>0</w:t>
            </w:r>
            <w:r w:rsidR="004F06E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</w:t>
            </w:r>
            <w:r w:rsidR="004F06ED">
              <w:rPr>
                <w:rFonts w:ascii="Times New Roman" w:hAnsi="Times New Roman"/>
              </w:rPr>
              <w:t>2</w:t>
            </w:r>
          </w:p>
        </w:tc>
      </w:tr>
      <w:tr w:rsidR="00160ADC" w:rsidRPr="00160ADC" w14:paraId="3DA5CEA8" w14:textId="77777777" w:rsidTr="0097688F">
        <w:trPr>
          <w:trHeight w:val="437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3841AFF8" w:rsidR="00842600" w:rsidRPr="00160ADC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346C6A96" w:rsidR="00842600" w:rsidRPr="00160ADC" w:rsidRDefault="00635967" w:rsidP="00160ADC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="00160ADC" w:rsidRPr="00160ADC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160ADC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</w:p>
        </w:tc>
      </w:tr>
      <w:tr w:rsidR="00160ADC" w:rsidRPr="00160ADC" w14:paraId="14371DA9" w14:textId="77777777" w:rsidTr="0097688F">
        <w:trPr>
          <w:trHeight w:val="206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160ADC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160ADC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160ADC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160ADC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</w:p>
        </w:tc>
      </w:tr>
      <w:tr w:rsidR="00160ADC" w:rsidRPr="00160ADC" w14:paraId="2030643B" w14:textId="77777777" w:rsidTr="0097688F">
        <w:trPr>
          <w:trHeight w:val="218"/>
        </w:trPr>
        <w:tc>
          <w:tcPr>
            <w:tcW w:w="1392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160ADC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160ADC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160ADC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160AD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160ADC">
              <w:rPr>
                <w:rFonts w:ascii="Times New Roman" w:hAnsi="Times New Roman"/>
                <w:sz w:val="18"/>
                <w:szCs w:val="18"/>
              </w:rPr>
              <w:tab/>
            </w:r>
            <w:r w:rsidRPr="00160ADC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6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160ADC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60ADC" w:rsidRPr="00160ADC" w14:paraId="02B2CFE3" w14:textId="77777777" w:rsidTr="0097688F">
        <w:trPr>
          <w:trHeight w:val="310"/>
        </w:trPr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160ADC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160ADC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160ADC">
              <w:rPr>
                <w:rFonts w:ascii="Times New Roman" w:hAnsi="Times New Roman"/>
                <w:b/>
              </w:rPr>
              <w:t xml:space="preserve"> mobilnych</w:t>
            </w:r>
            <w:r w:rsidRPr="00160ADC">
              <w:rPr>
                <w:rFonts w:ascii="Times New Roman" w:hAnsi="Times New Roman"/>
                <w:b/>
              </w:rPr>
              <w:t>, dla których po</w:t>
            </w:r>
            <w:r w:rsidR="006E2FDC" w:rsidRPr="00160ADC">
              <w:rPr>
                <w:rFonts w:ascii="Times New Roman" w:hAnsi="Times New Roman"/>
                <w:b/>
              </w:rPr>
              <w:t>d</w:t>
            </w:r>
            <w:r w:rsidRPr="00160ADC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160ADC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160ADC">
              <w:rPr>
                <w:rFonts w:ascii="Times New Roman" w:hAnsi="Times New Roman"/>
                <w:b/>
              </w:rPr>
              <w:t>Liczba stron</w:t>
            </w:r>
            <w:r w:rsidRPr="00160AD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3DA43EC1" w:rsidR="00096325" w:rsidRPr="00160ADC" w:rsidRDefault="00160ADC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160AD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160ADC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97688F">
        <w:trPr>
          <w:trHeight w:val="391"/>
        </w:trPr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50CE5FC" w:rsidR="00096325" w:rsidRPr="00847E8E" w:rsidRDefault="00160ADC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97688F">
        <w:trPr>
          <w:trHeight w:val="253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97688F">
        <w:trPr>
          <w:trHeight w:val="241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8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7688F" w:rsidRPr="00847E8E" w14:paraId="3F46F43F" w14:textId="77777777" w:rsidTr="0097688F">
        <w:trPr>
          <w:trHeight w:val="264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6AD5274D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688F" w:rsidRPr="00847E8E" w14:paraId="3CBB6633" w14:textId="77777777" w:rsidTr="0097688F">
        <w:trPr>
          <w:trHeight w:val="264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688F" w:rsidRPr="00847E8E" w14:paraId="286F62B1" w14:textId="77777777" w:rsidTr="0097688F">
        <w:trPr>
          <w:trHeight w:val="276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7688F">
        <w:trPr>
          <w:trHeight w:val="253"/>
        </w:trPr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97688F">
        <w:trPr>
          <w:trHeight w:val="437"/>
        </w:trPr>
        <w:tc>
          <w:tcPr>
            <w:tcW w:w="1392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8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97688F" w:rsidRPr="00847E8E" w14:paraId="53094B10" w14:textId="77777777" w:rsidTr="0097688F">
        <w:trPr>
          <w:trHeight w:val="264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688F" w:rsidRPr="00847E8E" w14:paraId="50625907" w14:textId="77777777" w:rsidTr="0097688F">
        <w:trPr>
          <w:trHeight w:val="264"/>
        </w:trPr>
        <w:tc>
          <w:tcPr>
            <w:tcW w:w="13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688F" w:rsidRPr="00847E8E" w14:paraId="0E6CC44C" w14:textId="77777777" w:rsidTr="0097688F">
        <w:trPr>
          <w:trHeight w:val="276"/>
        </w:trPr>
        <w:tc>
          <w:tcPr>
            <w:tcW w:w="1392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97688F">
        <w:trPr>
          <w:trHeight w:val="2858"/>
        </w:trPr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5E57D07" w:rsidR="00DE4A0F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C78FC5D" w:rsidR="009A09A3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0BEDFF07" w:rsidR="009A09A3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1CC81392" w:rsidR="009A09A3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2B0A0FD7" w:rsidR="009A09A3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1FC1DC27" w:rsidR="009A09A3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6149C8C" w:rsidR="009A09A3" w:rsidRPr="00847E8E" w:rsidRDefault="008E51F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568EF5C6" w:rsidR="009A09A3" w:rsidRPr="00847E8E" w:rsidRDefault="008E51F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396B36D0" w:rsidR="001B137E" w:rsidRPr="00847E8E" w:rsidRDefault="001B137E" w:rsidP="008E51F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8E51F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E51FC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5299A17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210FA81A" w:rsidR="006F6156" w:rsidRPr="00847E8E" w:rsidRDefault="00252E04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D205CAD" w:rsidR="0097326B" w:rsidRPr="00847E8E" w:rsidRDefault="00252E04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0019A563" w:rsidR="00E00A9D" w:rsidRPr="00847E8E" w:rsidRDefault="008B2AC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537356C4" w:rsidR="003B20D3" w:rsidRPr="00847E8E" w:rsidRDefault="00252E0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632D6BA2" w:rsidR="00E856AA" w:rsidRPr="00847E8E" w:rsidRDefault="00252E0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2871FCAE" w:rsidR="00E856AA" w:rsidRPr="00847E8E" w:rsidRDefault="00252E0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CD85A41" w:rsidR="001B6639" w:rsidRPr="00847E8E" w:rsidRDefault="00252E04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640A95E3" w:rsidR="00532594" w:rsidRPr="00847E8E" w:rsidRDefault="00532594" w:rsidP="00252E04">
            <w:pPr>
              <w:spacing w:after="0" w:line="180" w:lineRule="auto"/>
            </w:pP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04E239B6" w:rsidR="00695809" w:rsidRPr="00847E8E" w:rsidRDefault="00E134A0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4A50355B" w:rsidR="00F814A2" w:rsidRPr="00847E8E" w:rsidRDefault="00E134A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095918BB" w:rsidR="007661D4" w:rsidRPr="00847E8E" w:rsidRDefault="00E134A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AF07EF8" w:rsidR="007661D4" w:rsidRPr="00847E8E" w:rsidRDefault="00E134A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5064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26"/>
        <w:gridCol w:w="419"/>
        <w:gridCol w:w="339"/>
        <w:gridCol w:w="363"/>
        <w:gridCol w:w="351"/>
        <w:gridCol w:w="351"/>
        <w:gridCol w:w="375"/>
        <w:gridCol w:w="339"/>
        <w:gridCol w:w="351"/>
        <w:gridCol w:w="375"/>
        <w:gridCol w:w="375"/>
        <w:gridCol w:w="351"/>
        <w:gridCol w:w="375"/>
        <w:gridCol w:w="290"/>
        <w:gridCol w:w="351"/>
        <w:gridCol w:w="351"/>
        <w:gridCol w:w="375"/>
        <w:gridCol w:w="351"/>
        <w:gridCol w:w="375"/>
        <w:gridCol w:w="424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34A0" w:rsidRPr="00847E8E" w14:paraId="18AA6317" w14:textId="77777777" w:rsidTr="00E134A0">
        <w:tc>
          <w:tcPr>
            <w:tcW w:w="154" w:type="pct"/>
          </w:tcPr>
          <w:p w14:paraId="174BF549" w14:textId="53FD0C9C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8" w:type="pct"/>
          </w:tcPr>
          <w:p w14:paraId="1D3ACAED" w14:textId="5B527EC6" w:rsidR="00E134A0" w:rsidRPr="00847E8E" w:rsidRDefault="00B57CCA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" w:type="pct"/>
          </w:tcPr>
          <w:p w14:paraId="73879E71" w14:textId="551C92F2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54" w:type="pct"/>
          </w:tcPr>
          <w:p w14:paraId="34D645AB" w14:textId="7C501D1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65" w:type="pct"/>
          </w:tcPr>
          <w:p w14:paraId="1B3B8B43" w14:textId="75BEFFE3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60" w:type="pct"/>
          </w:tcPr>
          <w:p w14:paraId="565A5085" w14:textId="4E2F81F9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0" w:type="pct"/>
          </w:tcPr>
          <w:p w14:paraId="61CFED95" w14:textId="2B56B66E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0" w:type="pct"/>
          </w:tcPr>
          <w:p w14:paraId="00DA6338" w14:textId="301B84D3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54" w:type="pct"/>
          </w:tcPr>
          <w:p w14:paraId="551D1902" w14:textId="7C7EF61B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60" w:type="pct"/>
          </w:tcPr>
          <w:p w14:paraId="58554E5F" w14:textId="2979AFAA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70" w:type="pct"/>
          </w:tcPr>
          <w:p w14:paraId="5BAC8659" w14:textId="6CC5764B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70" w:type="pct"/>
          </w:tcPr>
          <w:p w14:paraId="04AAFD7F" w14:textId="63CD4D41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232" w:type="pct"/>
          </w:tcPr>
          <w:p w14:paraId="2ECB9999" w14:textId="32BED99F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32" w:type="pct"/>
          </w:tcPr>
          <w:p w14:paraId="53D05FB8" w14:textId="5EAF7856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1" w:type="pct"/>
          </w:tcPr>
          <w:p w14:paraId="0F9532B6" w14:textId="61CCC488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" w:type="pct"/>
          </w:tcPr>
          <w:p w14:paraId="403196BA" w14:textId="6B17B24C" w:rsidR="00E134A0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70" w:type="pct"/>
          </w:tcPr>
          <w:p w14:paraId="65E87E4B" w14:textId="66C8CB71" w:rsidR="00E134A0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70" w:type="pct"/>
          </w:tcPr>
          <w:p w14:paraId="69C71B0D" w14:textId="32B1B138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0" w:type="pct"/>
          </w:tcPr>
          <w:p w14:paraId="16659EA3" w14:textId="5231302B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70" w:type="pct"/>
          </w:tcPr>
          <w:p w14:paraId="53838FAE" w14:textId="183DA1FA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93" w:type="pct"/>
          </w:tcPr>
          <w:p w14:paraId="269A9DBA" w14:textId="65790E2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23" w:type="pct"/>
          </w:tcPr>
          <w:p w14:paraId="1D2DF957" w14:textId="4C791304" w:rsidR="00E134A0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" w:type="pct"/>
          </w:tcPr>
          <w:p w14:paraId="14A1BD78" w14:textId="08897A85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60" w:type="pct"/>
          </w:tcPr>
          <w:p w14:paraId="1BEE505B" w14:textId="654C0F03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1" w:type="pct"/>
          </w:tcPr>
          <w:p w14:paraId="208D6989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6C166244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31C4BF11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63E2CC76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0ECAAA2E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0FEF5BFD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6CA8B201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1EC1B9F1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0907037C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135813E9" w14:textId="77777777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" w:type="pct"/>
          </w:tcPr>
          <w:p w14:paraId="6D1D509C" w14:textId="554A02BE" w:rsidR="00E134A0" w:rsidRPr="00847E8E" w:rsidRDefault="00E134A0" w:rsidP="00E134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DA2E66" w:rsidR="00FF3ED3" w:rsidRPr="00847E8E" w:rsidRDefault="00837961" w:rsidP="008379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67 263 </w:t>
            </w:r>
            <w:r w:rsidR="00201496">
              <w:rPr>
                <w:rFonts w:ascii="Times New Roman" w:hAnsi="Times New Roman"/>
                <w:sz w:val="20"/>
                <w:szCs w:val="20"/>
                <w:highlight w:val="yellow"/>
              </w:rPr>
              <w:t>32 66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856E452" w:rsidR="00FF3ED3" w:rsidRPr="00847E8E" w:rsidRDefault="0083796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Złotów, 1</w:t>
            </w:r>
            <w:r w:rsidR="00201496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.03.2021r.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2F82" w14:textId="77777777" w:rsidR="00864DA4" w:rsidRDefault="00864DA4" w:rsidP="005840AE">
      <w:pPr>
        <w:spacing w:after="0" w:line="240" w:lineRule="auto"/>
      </w:pPr>
      <w:r>
        <w:separator/>
      </w:r>
    </w:p>
  </w:endnote>
  <w:endnote w:type="continuationSeparator" w:id="0">
    <w:p w14:paraId="267D9181" w14:textId="77777777" w:rsidR="00864DA4" w:rsidRDefault="00864DA4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EF30" w14:textId="77777777" w:rsidR="00864DA4" w:rsidRDefault="00864DA4" w:rsidP="005840AE">
      <w:pPr>
        <w:spacing w:after="0" w:line="240" w:lineRule="auto"/>
      </w:pPr>
      <w:r>
        <w:separator/>
      </w:r>
    </w:p>
  </w:footnote>
  <w:footnote w:type="continuationSeparator" w:id="0">
    <w:p w14:paraId="5BA499F8" w14:textId="77777777" w:rsidR="00864DA4" w:rsidRDefault="00864DA4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7448B4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7448B4" w:rsidRPr="00A32D2F" w:rsidRDefault="007448B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10BE1EFD" w:rsidR="007448B4" w:rsidRPr="00D141F2" w:rsidRDefault="007448B4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7448B4" w:rsidRPr="008F642B" w:rsidRDefault="007448B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6C1E"/>
    <w:multiLevelType w:val="multilevel"/>
    <w:tmpl w:val="FC1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34E3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35E3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DC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3941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2F72"/>
    <w:rsid w:val="001F70D1"/>
    <w:rsid w:val="00201496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2E0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218F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1C9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06ED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4ED9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522B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48B4"/>
    <w:rsid w:val="00747640"/>
    <w:rsid w:val="00750D64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2830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7535"/>
    <w:rsid w:val="00837961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4DA4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2ACE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1FC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457C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7688F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57CCA"/>
    <w:rsid w:val="00B608DF"/>
    <w:rsid w:val="00B614EC"/>
    <w:rsid w:val="00B618E3"/>
    <w:rsid w:val="00B64110"/>
    <w:rsid w:val="00B65F82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C7833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8A7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2C2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4FFC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0CFD"/>
    <w:rsid w:val="00E02C83"/>
    <w:rsid w:val="00E05E43"/>
    <w:rsid w:val="00E07857"/>
    <w:rsid w:val="00E07D94"/>
    <w:rsid w:val="00E134A0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0E0B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D864C42A-699E-43F5-8F49-606EBF3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34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v1msonormal">
    <w:name w:val="v1msonormal"/>
    <w:basedOn w:val="Normalny"/>
    <w:rsid w:val="0071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28342-27B5-4BB0-96B1-7351D377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4269</Words>
  <Characters>25618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DELL</cp:lastModifiedBy>
  <cp:revision>10</cp:revision>
  <cp:lastPrinted>2021-03-16T14:07:00Z</cp:lastPrinted>
  <dcterms:created xsi:type="dcterms:W3CDTF">2021-03-21T22:13:00Z</dcterms:created>
  <dcterms:modified xsi:type="dcterms:W3CDTF">2021-03-22T13:07:00Z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